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70B7E" w14:textId="77777777" w:rsidR="00180352" w:rsidRPr="00B22876" w:rsidRDefault="00180352">
      <w:pPr>
        <w:pStyle w:val="Heading1"/>
        <w:pBdr>
          <w:bottom w:val="single" w:sz="8" w:space="0" w:color="auto"/>
        </w:pBdr>
        <w:spacing w:before="160" w:after="160"/>
        <w:rPr>
          <w:sz w:val="28"/>
          <w:szCs w:val="28"/>
        </w:rPr>
      </w:pPr>
      <w:r w:rsidRPr="00B22876">
        <w:rPr>
          <w:b/>
          <w:bCs/>
          <w:sz w:val="28"/>
          <w:szCs w:val="28"/>
        </w:rPr>
        <w:t>Conclusion Exclusion – Part 2: Pluralism</w:t>
      </w:r>
    </w:p>
    <w:p w14:paraId="5EB98B3D" w14:textId="7970B52E" w:rsidR="00180352" w:rsidRPr="00B22876" w:rsidRDefault="00180352">
      <w:pPr>
        <w:spacing w:before="240"/>
        <w:rPr>
          <w:sz w:val="28"/>
          <w:szCs w:val="28"/>
        </w:rPr>
      </w:pPr>
      <w:r w:rsidRPr="00B22876">
        <w:rPr>
          <w:rFonts w:ascii="Source Sans Pro" w:hAnsi="Source Sans Pro" w:cs="Source Sans Pro"/>
          <w:sz w:val="28"/>
          <w:szCs w:val="28"/>
        </w:rPr>
        <w:t>Romans 3:29–30</w:t>
      </w:r>
    </w:p>
    <w:p w14:paraId="4975135B" w14:textId="0BEB7FDC" w:rsidR="00180352" w:rsidRPr="00B22876" w:rsidRDefault="00180352">
      <w:pPr>
        <w:pBdr>
          <w:top w:val="single" w:sz="8" w:space="0" w:color="auto"/>
        </w:pBdr>
        <w:spacing w:before="240"/>
        <w:rPr>
          <w:sz w:val="28"/>
          <w:szCs w:val="28"/>
        </w:rPr>
      </w:pPr>
    </w:p>
    <w:p w14:paraId="6CBE218F" w14:textId="77777777" w:rsidR="00180352" w:rsidRPr="00B22876" w:rsidRDefault="00180352">
      <w:pPr>
        <w:pStyle w:val="Heading1"/>
        <w:rPr>
          <w:sz w:val="28"/>
          <w:szCs w:val="28"/>
        </w:rPr>
      </w:pPr>
      <w:r w:rsidRPr="00B22876">
        <w:rPr>
          <w:rFonts w:ascii="Source Sans Pro" w:hAnsi="Source Sans Pro" w:cs="Source Sans Pro"/>
          <w:sz w:val="28"/>
          <w:szCs w:val="28"/>
        </w:rPr>
        <w:t>Significance</w:t>
      </w:r>
    </w:p>
    <w:p w14:paraId="551A6C33" w14:textId="296E7CA4" w:rsidR="00180352" w:rsidRPr="00B22876" w:rsidRDefault="00180352">
      <w:pPr>
        <w:spacing w:before="180" w:after="180"/>
        <w:rPr>
          <w:sz w:val="28"/>
          <w:szCs w:val="28"/>
        </w:rPr>
      </w:pPr>
      <w:r w:rsidRPr="00B22876">
        <w:rPr>
          <w:rFonts w:ascii="Source Sans Pro" w:hAnsi="Source Sans Pro" w:cs="Source Sans Pro"/>
          <w:sz w:val="28"/>
          <w:szCs w:val="28"/>
        </w:rPr>
        <w:t xml:space="preserve">People say, “Imagine a mountain. God is on the top of the mountain, and the world’s religions are like roads going up the mountain from the various sides. Some go up one side, some another, but they all get to the same place in the end.” This is </w:t>
      </w:r>
      <w:proofErr w:type="gramStart"/>
      <w:r w:rsidRPr="00B22876">
        <w:rPr>
          <w:rFonts w:ascii="Source Sans Pro" w:hAnsi="Source Sans Pro" w:cs="Source Sans Pro"/>
          <w:sz w:val="28"/>
          <w:szCs w:val="28"/>
        </w:rPr>
        <w:t xml:space="preserve">called </w:t>
      </w:r>
      <w:r w:rsidRPr="00B22876">
        <w:rPr>
          <w:rFonts w:ascii="Source Sans Pro" w:hAnsi="Source Sans Pro" w:cs="Source Sans Pro"/>
          <w:sz w:val="28"/>
          <w:szCs w:val="28"/>
          <w:u w:val="single"/>
        </w:rPr>
        <w:t> </w:t>
      </w:r>
      <w:r w:rsidR="00620FFE">
        <w:rPr>
          <w:rFonts w:ascii="Source Sans Pro" w:hAnsi="Source Sans Pro" w:cs="Source Sans Pro"/>
          <w:sz w:val="28"/>
          <w:szCs w:val="28"/>
          <w:u w:val="single"/>
        </w:rPr>
        <w:t>_</w:t>
      </w:r>
      <w:proofErr w:type="gramEnd"/>
      <w:r w:rsidR="00620FFE">
        <w:rPr>
          <w:rFonts w:ascii="Source Sans Pro" w:hAnsi="Source Sans Pro" w:cs="Source Sans Pro"/>
          <w:sz w:val="28"/>
          <w:szCs w:val="28"/>
          <w:u w:val="single"/>
        </w:rPr>
        <w:t>________</w:t>
      </w:r>
      <w:r w:rsidRPr="00B22876">
        <w:rPr>
          <w:rFonts w:ascii="Source Sans Pro" w:hAnsi="Source Sans Pro" w:cs="Source Sans Pro"/>
          <w:sz w:val="28"/>
          <w:szCs w:val="28"/>
          <w:u w:val="single"/>
        </w:rPr>
        <w:t> </w:t>
      </w:r>
      <w:r w:rsidRPr="00B22876">
        <w:rPr>
          <w:rFonts w:ascii="Source Sans Pro" w:hAnsi="Source Sans Pro" w:cs="Source Sans Pro"/>
          <w:sz w:val="28"/>
          <w:szCs w:val="28"/>
        </w:rPr>
        <w:t>. It is one of America’s characteristic solutions to religious problems.</w:t>
      </w:r>
    </w:p>
    <w:p w14:paraId="71B5C71A" w14:textId="77777777" w:rsidR="00180352" w:rsidRPr="00B22876" w:rsidRDefault="00180352">
      <w:pPr>
        <w:pStyle w:val="Heading1"/>
        <w:rPr>
          <w:sz w:val="28"/>
          <w:szCs w:val="28"/>
        </w:rPr>
      </w:pPr>
      <w:r w:rsidRPr="00B22876">
        <w:rPr>
          <w:rFonts w:ascii="Source Sans Pro" w:hAnsi="Source Sans Pro" w:cs="Source Sans Pro"/>
          <w:sz w:val="28"/>
          <w:szCs w:val="28"/>
        </w:rPr>
        <w:t>Passage Background and Context Information</w:t>
      </w:r>
    </w:p>
    <w:p w14:paraId="65A423D5" w14:textId="77777777" w:rsidR="00180352" w:rsidRPr="00B22876" w:rsidRDefault="00180352">
      <w:pPr>
        <w:spacing w:before="180" w:after="180"/>
        <w:rPr>
          <w:sz w:val="28"/>
          <w:szCs w:val="28"/>
        </w:rPr>
      </w:pPr>
      <w:r w:rsidRPr="00B22876">
        <w:rPr>
          <w:rFonts w:ascii="Source Sans Pro" w:hAnsi="Source Sans Pro" w:cs="Source Sans Pro"/>
          <w:sz w:val="28"/>
          <w:szCs w:val="28"/>
        </w:rPr>
        <w:t>In the previous two verses, Paul concludes that no one can boast or make much of themselves when it comes to their relationship with God. Why? God declared believers right with Him not based on anything they have done but because Jesus, God’s only Son, lived perfectly and died for our sins. God raised Jesus from the dead to declare us right in Jesus as a gift. Paul expects the question: Is there any other way people can come to God?</w:t>
      </w:r>
    </w:p>
    <w:p w14:paraId="64FF9817" w14:textId="77777777" w:rsidR="00180352" w:rsidRPr="00B22876" w:rsidRDefault="00180352">
      <w:pPr>
        <w:pStyle w:val="Heading1"/>
        <w:rPr>
          <w:sz w:val="28"/>
          <w:szCs w:val="28"/>
        </w:rPr>
      </w:pPr>
      <w:r w:rsidRPr="00B22876">
        <w:rPr>
          <w:rFonts w:ascii="Source Sans Pro" w:hAnsi="Source Sans Pro" w:cs="Source Sans Pro"/>
          <w:sz w:val="28"/>
          <w:szCs w:val="28"/>
        </w:rPr>
        <w:t>The Question</w:t>
      </w:r>
    </w:p>
    <w:p w14:paraId="3C7A91E8" w14:textId="77777777" w:rsidR="00180352" w:rsidRPr="00B22876" w:rsidRDefault="00180352">
      <w:pPr>
        <w:spacing w:before="180" w:after="180"/>
        <w:rPr>
          <w:sz w:val="28"/>
          <w:szCs w:val="28"/>
        </w:rPr>
      </w:pPr>
      <w:proofErr w:type="gramStart"/>
      <w:r w:rsidRPr="00B22876">
        <w:rPr>
          <w:rFonts w:ascii="Source Sans Pro" w:hAnsi="Source Sans Pro" w:cs="Source Sans Pro"/>
          <w:sz w:val="28"/>
          <w:szCs w:val="28"/>
        </w:rPr>
        <w:t>Is</w:t>
      </w:r>
      <w:proofErr w:type="gramEnd"/>
      <w:r w:rsidRPr="00B22876">
        <w:rPr>
          <w:rFonts w:ascii="Source Sans Pro" w:hAnsi="Source Sans Pro" w:cs="Source Sans Pro"/>
          <w:sz w:val="28"/>
          <w:szCs w:val="28"/>
        </w:rPr>
        <w:t xml:space="preserve"> there any other way people can come to God?</w:t>
      </w:r>
    </w:p>
    <w:p w14:paraId="453C4C2B" w14:textId="77777777" w:rsidR="00180352" w:rsidRPr="00B22876" w:rsidRDefault="00180352">
      <w:pPr>
        <w:pStyle w:val="Heading1"/>
        <w:rPr>
          <w:sz w:val="28"/>
          <w:szCs w:val="28"/>
        </w:rPr>
      </w:pPr>
      <w:r w:rsidRPr="00B22876">
        <w:rPr>
          <w:rFonts w:ascii="Source Sans Pro" w:hAnsi="Source Sans Pro" w:cs="Source Sans Pro"/>
          <w:sz w:val="28"/>
          <w:szCs w:val="28"/>
        </w:rPr>
        <w:t>Bible Verse</w:t>
      </w:r>
    </w:p>
    <w:p w14:paraId="3542F420" w14:textId="77777777" w:rsidR="00180352" w:rsidRPr="00B22876" w:rsidRDefault="00180352">
      <w:pPr>
        <w:spacing w:before="180"/>
        <w:rPr>
          <w:sz w:val="28"/>
          <w:szCs w:val="28"/>
        </w:rPr>
      </w:pPr>
      <w:r w:rsidRPr="00B22876">
        <w:rPr>
          <w:rFonts w:ascii="Source Sans Pro" w:hAnsi="Source Sans Pro" w:cs="Source Sans Pro"/>
          <w:b/>
          <w:bCs/>
          <w:sz w:val="28"/>
          <w:szCs w:val="28"/>
        </w:rPr>
        <w:t>Romans 3:29–30 CSB</w:t>
      </w:r>
    </w:p>
    <w:p w14:paraId="649C35AE" w14:textId="42858E33" w:rsidR="00180352" w:rsidRPr="00B22876" w:rsidRDefault="00180352">
      <w:pPr>
        <w:spacing w:after="180"/>
        <w:rPr>
          <w:sz w:val="28"/>
          <w:szCs w:val="28"/>
        </w:rPr>
      </w:pPr>
      <w:r w:rsidRPr="00B22876">
        <w:rPr>
          <w:rFonts w:ascii="Source Sans Pro" w:hAnsi="Source Sans Pro" w:cs="Source Sans Pro"/>
          <w:sz w:val="28"/>
          <w:szCs w:val="28"/>
        </w:rPr>
        <w:t>Or is God the God of Jews only? Is he not the God of Gentiles too? Yes, of Gentiles too, since there is one God who will justify the circumcised by faith and the uncircumcised through faith.</w:t>
      </w:r>
    </w:p>
    <w:p w14:paraId="57C44E0B" w14:textId="6CF88C5A" w:rsidR="00180352" w:rsidRPr="00E837DD" w:rsidRDefault="00180352">
      <w:pPr>
        <w:pStyle w:val="Heading1"/>
        <w:rPr>
          <w:sz w:val="28"/>
          <w:szCs w:val="28"/>
        </w:rPr>
      </w:pPr>
      <w:r w:rsidRPr="00E837DD">
        <w:rPr>
          <w:rFonts w:ascii="Source Sans Pro" w:hAnsi="Source Sans Pro" w:cs="Source Sans Pro"/>
          <w:sz w:val="28"/>
          <w:szCs w:val="28"/>
        </w:rPr>
        <w:t xml:space="preserve">1. </w:t>
      </w:r>
      <w:r w:rsidRPr="00E837DD">
        <w:rPr>
          <w:rFonts w:ascii="Source Sans Pro" w:hAnsi="Source Sans Pro" w:cs="Source Sans Pro"/>
          <w:sz w:val="28"/>
          <w:szCs w:val="28"/>
          <w:u w:val="single"/>
        </w:rPr>
        <w:t> </w:t>
      </w:r>
      <w:r w:rsidR="00620FFE">
        <w:rPr>
          <w:rFonts w:ascii="Source Sans Pro" w:hAnsi="Source Sans Pro" w:cs="Source Sans Pro"/>
          <w:sz w:val="28"/>
          <w:szCs w:val="28"/>
          <w:u w:val="single"/>
        </w:rPr>
        <w:t>_____________</w:t>
      </w:r>
      <w:r w:rsidRPr="00E837DD">
        <w:rPr>
          <w:rFonts w:ascii="Source Sans Pro" w:hAnsi="Source Sans Pro" w:cs="Source Sans Pro"/>
          <w:sz w:val="28"/>
          <w:szCs w:val="28"/>
          <w:u w:val="single"/>
        </w:rPr>
        <w:t> </w:t>
      </w:r>
      <w:r w:rsidRPr="00E837DD">
        <w:rPr>
          <w:rFonts w:ascii="Source Sans Pro" w:hAnsi="Source Sans Pro" w:cs="Source Sans Pro"/>
          <w:sz w:val="28"/>
          <w:szCs w:val="28"/>
        </w:rPr>
        <w:t xml:space="preserve"> </w:t>
      </w:r>
      <w:r w:rsidRPr="00E837DD">
        <w:rPr>
          <w:rFonts w:ascii="Source Sans Pro" w:hAnsi="Source Sans Pro" w:cs="Source Sans Pro"/>
          <w:sz w:val="28"/>
          <w:szCs w:val="28"/>
          <w:u w:val="single"/>
        </w:rPr>
        <w:t> </w:t>
      </w:r>
      <w:r w:rsidR="00620FFE">
        <w:rPr>
          <w:rFonts w:ascii="Source Sans Pro" w:hAnsi="Source Sans Pro" w:cs="Source Sans Pro"/>
          <w:sz w:val="28"/>
          <w:szCs w:val="28"/>
          <w:u w:val="single"/>
        </w:rPr>
        <w:t>_________</w:t>
      </w:r>
      <w:r w:rsidRPr="00E837DD">
        <w:rPr>
          <w:rFonts w:ascii="Source Sans Pro" w:hAnsi="Source Sans Pro" w:cs="Source Sans Pro"/>
          <w:sz w:val="28"/>
          <w:szCs w:val="28"/>
          <w:u w:val="single"/>
        </w:rPr>
        <w:t> </w:t>
      </w:r>
      <w:r w:rsidRPr="00E837DD">
        <w:rPr>
          <w:rFonts w:ascii="Source Sans Pro" w:hAnsi="Source Sans Pro" w:cs="Source Sans Pro"/>
          <w:sz w:val="28"/>
          <w:szCs w:val="28"/>
        </w:rPr>
        <w:t xml:space="preserve"> </w:t>
      </w:r>
      <w:r w:rsidRPr="00E837DD">
        <w:rPr>
          <w:rFonts w:ascii="Source Sans Pro" w:hAnsi="Source Sans Pro" w:cs="Source Sans Pro"/>
          <w:sz w:val="28"/>
          <w:szCs w:val="28"/>
          <w:u w:val="single"/>
        </w:rPr>
        <w:t> </w:t>
      </w:r>
      <w:r w:rsidR="00620FFE">
        <w:rPr>
          <w:rFonts w:ascii="Source Sans Pro" w:hAnsi="Source Sans Pro" w:cs="Source Sans Pro"/>
          <w:sz w:val="28"/>
          <w:szCs w:val="28"/>
          <w:u w:val="single"/>
        </w:rPr>
        <w:t>_________</w:t>
      </w:r>
      <w:proofErr w:type="gramStart"/>
      <w:r w:rsidR="00620FFE">
        <w:rPr>
          <w:rFonts w:ascii="Source Sans Pro" w:hAnsi="Source Sans Pro" w:cs="Source Sans Pro"/>
          <w:sz w:val="28"/>
          <w:szCs w:val="28"/>
          <w:u w:val="single"/>
        </w:rPr>
        <w:t>_</w:t>
      </w:r>
      <w:r w:rsidRPr="00E837DD">
        <w:rPr>
          <w:rFonts w:ascii="Source Sans Pro" w:hAnsi="Source Sans Pro" w:cs="Source Sans Pro"/>
          <w:sz w:val="28"/>
          <w:szCs w:val="28"/>
          <w:u w:val="single"/>
        </w:rPr>
        <w:t> </w:t>
      </w:r>
      <w:r w:rsidRPr="00E837DD">
        <w:rPr>
          <w:rFonts w:ascii="Source Sans Pro" w:hAnsi="Source Sans Pro" w:cs="Source Sans Pro"/>
          <w:sz w:val="28"/>
          <w:szCs w:val="28"/>
        </w:rPr>
        <w:t>.</w:t>
      </w:r>
      <w:proofErr w:type="gramEnd"/>
    </w:p>
    <w:p w14:paraId="1FBB138E" w14:textId="77777777" w:rsidR="0087405D" w:rsidRPr="00B22876" w:rsidRDefault="0087405D">
      <w:pPr>
        <w:spacing w:before="180"/>
        <w:rPr>
          <w:rFonts w:ascii="Source Sans Pro" w:hAnsi="Source Sans Pro" w:cs="Source Sans Pro"/>
          <w:b/>
          <w:bCs/>
          <w:sz w:val="28"/>
          <w:szCs w:val="28"/>
        </w:rPr>
      </w:pPr>
    </w:p>
    <w:p w14:paraId="37BA38A8" w14:textId="77777777" w:rsidR="0087405D" w:rsidRPr="00B22876" w:rsidRDefault="0087405D">
      <w:pPr>
        <w:spacing w:before="180"/>
        <w:rPr>
          <w:rFonts w:ascii="Source Sans Pro" w:hAnsi="Source Sans Pro" w:cs="Source Sans Pro"/>
          <w:b/>
          <w:bCs/>
          <w:sz w:val="28"/>
          <w:szCs w:val="28"/>
        </w:rPr>
      </w:pPr>
    </w:p>
    <w:p w14:paraId="1DC74CD9" w14:textId="7DE26C48" w:rsidR="0087405D" w:rsidRDefault="0087405D">
      <w:pPr>
        <w:spacing w:before="180"/>
        <w:rPr>
          <w:rFonts w:ascii="Source Sans Pro" w:hAnsi="Source Sans Pro" w:cs="Source Sans Pro"/>
          <w:b/>
          <w:bCs/>
          <w:sz w:val="28"/>
          <w:szCs w:val="28"/>
        </w:rPr>
      </w:pPr>
    </w:p>
    <w:p w14:paraId="72610EF9" w14:textId="5FE5A803" w:rsidR="00240F13" w:rsidRDefault="00240F13">
      <w:pPr>
        <w:spacing w:before="180"/>
        <w:rPr>
          <w:rFonts w:ascii="Source Sans Pro" w:hAnsi="Source Sans Pro" w:cs="Source Sans Pro"/>
          <w:b/>
          <w:bCs/>
          <w:sz w:val="28"/>
          <w:szCs w:val="28"/>
        </w:rPr>
      </w:pPr>
    </w:p>
    <w:p w14:paraId="086B662B" w14:textId="77777777" w:rsidR="00240F13" w:rsidRPr="00B22876" w:rsidRDefault="00240F13">
      <w:pPr>
        <w:spacing w:before="180"/>
        <w:rPr>
          <w:rFonts w:ascii="Source Sans Pro" w:hAnsi="Source Sans Pro" w:cs="Source Sans Pro"/>
          <w:b/>
          <w:bCs/>
          <w:sz w:val="28"/>
          <w:szCs w:val="28"/>
        </w:rPr>
      </w:pPr>
    </w:p>
    <w:p w14:paraId="69782BDA" w14:textId="2CA23116" w:rsidR="0087405D" w:rsidRDefault="0087405D">
      <w:pPr>
        <w:spacing w:before="180"/>
        <w:rPr>
          <w:rFonts w:ascii="Source Sans Pro" w:hAnsi="Source Sans Pro" w:cs="Source Sans Pro"/>
          <w:b/>
          <w:bCs/>
          <w:sz w:val="28"/>
          <w:szCs w:val="28"/>
        </w:rPr>
      </w:pPr>
    </w:p>
    <w:p w14:paraId="6541F1EE" w14:textId="77777777" w:rsidR="00240F13" w:rsidRPr="00B22876" w:rsidRDefault="00240F13">
      <w:pPr>
        <w:spacing w:before="180"/>
        <w:rPr>
          <w:rFonts w:ascii="Source Sans Pro" w:hAnsi="Source Sans Pro" w:cs="Source Sans Pro"/>
          <w:b/>
          <w:bCs/>
          <w:sz w:val="28"/>
          <w:szCs w:val="28"/>
        </w:rPr>
      </w:pPr>
    </w:p>
    <w:p w14:paraId="2101ED65" w14:textId="42373977" w:rsidR="00180352" w:rsidRPr="00B22876" w:rsidRDefault="00180352">
      <w:pPr>
        <w:spacing w:before="180"/>
        <w:rPr>
          <w:sz w:val="28"/>
          <w:szCs w:val="28"/>
        </w:rPr>
      </w:pPr>
      <w:r w:rsidRPr="00B22876">
        <w:rPr>
          <w:rFonts w:ascii="Source Sans Pro" w:hAnsi="Source Sans Pro" w:cs="Source Sans Pro"/>
          <w:b/>
          <w:bCs/>
          <w:sz w:val="28"/>
          <w:szCs w:val="28"/>
        </w:rPr>
        <w:t>Deuteronomy 6:4 CSB</w:t>
      </w:r>
    </w:p>
    <w:p w14:paraId="61FD106F" w14:textId="77777777" w:rsidR="00180352" w:rsidRPr="00B22876" w:rsidRDefault="00180352">
      <w:pPr>
        <w:spacing w:after="180"/>
        <w:rPr>
          <w:sz w:val="28"/>
          <w:szCs w:val="28"/>
        </w:rPr>
      </w:pPr>
      <w:r w:rsidRPr="00B22876">
        <w:rPr>
          <w:rFonts w:ascii="Source Sans Pro" w:hAnsi="Source Sans Pro" w:cs="Source Sans Pro"/>
          <w:sz w:val="28"/>
          <w:szCs w:val="28"/>
        </w:rPr>
        <w:t xml:space="preserve">“Listen, Israel: The </w:t>
      </w:r>
      <w:r w:rsidRPr="00B22876">
        <w:rPr>
          <w:rFonts w:ascii="Source Sans Pro" w:hAnsi="Source Sans Pro" w:cs="Source Sans Pro"/>
          <w:smallCaps/>
          <w:sz w:val="28"/>
          <w:szCs w:val="28"/>
        </w:rPr>
        <w:t>Lord</w:t>
      </w:r>
      <w:r w:rsidRPr="00B22876">
        <w:rPr>
          <w:rFonts w:ascii="Source Sans Pro" w:hAnsi="Source Sans Pro" w:cs="Source Sans Pro"/>
          <w:sz w:val="28"/>
          <w:szCs w:val="28"/>
        </w:rPr>
        <w:t xml:space="preserve"> our God, the </w:t>
      </w:r>
      <w:r w:rsidRPr="00B22876">
        <w:rPr>
          <w:rFonts w:ascii="Source Sans Pro" w:hAnsi="Source Sans Pro" w:cs="Source Sans Pro"/>
          <w:smallCaps/>
          <w:sz w:val="28"/>
          <w:szCs w:val="28"/>
        </w:rPr>
        <w:t>Lord</w:t>
      </w:r>
      <w:r w:rsidRPr="00B22876">
        <w:rPr>
          <w:rFonts w:ascii="Source Sans Pro" w:hAnsi="Source Sans Pro" w:cs="Source Sans Pro"/>
          <w:sz w:val="28"/>
          <w:szCs w:val="28"/>
        </w:rPr>
        <w:t xml:space="preserve"> is one.</w:t>
      </w:r>
    </w:p>
    <w:p w14:paraId="446C5CDF" w14:textId="77777777" w:rsidR="00180352" w:rsidRPr="00B22876" w:rsidRDefault="00180352">
      <w:pPr>
        <w:spacing w:before="180"/>
        <w:rPr>
          <w:sz w:val="28"/>
          <w:szCs w:val="28"/>
        </w:rPr>
      </w:pPr>
      <w:r w:rsidRPr="00B22876">
        <w:rPr>
          <w:rFonts w:ascii="Source Sans Pro" w:hAnsi="Source Sans Pro" w:cs="Source Sans Pro"/>
          <w:b/>
          <w:bCs/>
          <w:sz w:val="28"/>
          <w:szCs w:val="28"/>
        </w:rPr>
        <w:t>1 Corinthians 8:4–6 CSB</w:t>
      </w:r>
    </w:p>
    <w:p w14:paraId="0C33BC18" w14:textId="72D61FA7" w:rsidR="00180352" w:rsidRPr="00B22876" w:rsidRDefault="00180352">
      <w:pPr>
        <w:spacing w:after="180"/>
        <w:rPr>
          <w:sz w:val="28"/>
          <w:szCs w:val="28"/>
        </w:rPr>
      </w:pPr>
      <w:r w:rsidRPr="00B22876">
        <w:rPr>
          <w:rFonts w:ascii="Source Sans Pro" w:hAnsi="Source Sans Pro" w:cs="Source Sans Pro"/>
          <w:sz w:val="28"/>
          <w:szCs w:val="28"/>
        </w:rPr>
        <w:t>About eating food sacrificed to idols, then, we know that “an idol is nothing in the world,” and that “there is no God but one.” For even if there are so-called gods, whether in heaven or on earth—as there are many “gods” and many “lords”—</w:t>
      </w:r>
      <w:r w:rsidR="0087405D" w:rsidRPr="00B22876">
        <w:rPr>
          <w:rFonts w:ascii="Source Sans Pro" w:hAnsi="Source Sans Pro" w:cs="Source Sans Pro"/>
          <w:sz w:val="28"/>
          <w:szCs w:val="28"/>
        </w:rPr>
        <w:t xml:space="preserve"> </w:t>
      </w:r>
      <w:r w:rsidRPr="00B22876">
        <w:rPr>
          <w:rFonts w:ascii="Source Sans Pro" w:hAnsi="Source Sans Pro" w:cs="Source Sans Pro"/>
          <w:sz w:val="28"/>
          <w:szCs w:val="28"/>
        </w:rPr>
        <w:t>yet for us there is one God, the Father. All things are from him, and we exist for him. And there is one Lord, Jesus Christ. All things are through him, and we exist through him.</w:t>
      </w:r>
    </w:p>
    <w:p w14:paraId="37C39978" w14:textId="77777777" w:rsidR="00180352" w:rsidRPr="00B22876" w:rsidRDefault="00180352">
      <w:pPr>
        <w:spacing w:before="180"/>
        <w:rPr>
          <w:sz w:val="28"/>
          <w:szCs w:val="28"/>
        </w:rPr>
      </w:pPr>
      <w:r w:rsidRPr="00B22876">
        <w:rPr>
          <w:rFonts w:ascii="Source Sans Pro" w:hAnsi="Source Sans Pro" w:cs="Source Sans Pro"/>
          <w:b/>
          <w:bCs/>
          <w:sz w:val="28"/>
          <w:szCs w:val="28"/>
        </w:rPr>
        <w:t>John 14:6 CSB</w:t>
      </w:r>
    </w:p>
    <w:p w14:paraId="65E365A3" w14:textId="77777777" w:rsidR="00180352" w:rsidRPr="00B22876" w:rsidRDefault="00180352">
      <w:pPr>
        <w:spacing w:after="180"/>
        <w:rPr>
          <w:sz w:val="28"/>
          <w:szCs w:val="28"/>
        </w:rPr>
      </w:pPr>
      <w:r w:rsidRPr="00B22876">
        <w:rPr>
          <w:rFonts w:ascii="Source Sans Pro" w:hAnsi="Source Sans Pro" w:cs="Source Sans Pro"/>
          <w:sz w:val="28"/>
          <w:szCs w:val="28"/>
        </w:rPr>
        <w:t>Jesus told him, “I am the way, the truth, and the life. No one comes to the Father except through me.</w:t>
      </w:r>
    </w:p>
    <w:p w14:paraId="5FBEFE45" w14:textId="77777777" w:rsidR="00180352" w:rsidRPr="00B22876" w:rsidRDefault="00180352">
      <w:pPr>
        <w:spacing w:before="180"/>
        <w:rPr>
          <w:sz w:val="28"/>
          <w:szCs w:val="28"/>
        </w:rPr>
      </w:pPr>
      <w:r w:rsidRPr="00B22876">
        <w:rPr>
          <w:rFonts w:ascii="Source Sans Pro" w:hAnsi="Source Sans Pro" w:cs="Source Sans Pro"/>
          <w:b/>
          <w:bCs/>
          <w:sz w:val="28"/>
          <w:szCs w:val="28"/>
        </w:rPr>
        <w:t>1 John 3:23 CSB</w:t>
      </w:r>
    </w:p>
    <w:p w14:paraId="050ED94F" w14:textId="6251D886" w:rsidR="0087405D" w:rsidRPr="00B22876" w:rsidRDefault="00180352" w:rsidP="0087405D">
      <w:pPr>
        <w:spacing w:after="180"/>
        <w:rPr>
          <w:rFonts w:ascii="Source Sans Pro" w:hAnsi="Source Sans Pro" w:cs="Source Sans Pro"/>
          <w:sz w:val="28"/>
          <w:szCs w:val="28"/>
        </w:rPr>
      </w:pPr>
      <w:r w:rsidRPr="00B22876">
        <w:rPr>
          <w:rFonts w:ascii="Source Sans Pro" w:hAnsi="Source Sans Pro" w:cs="Source Sans Pro"/>
          <w:sz w:val="28"/>
          <w:szCs w:val="28"/>
        </w:rPr>
        <w:t>Now this is his command: that we believe in the name of his Son, Jesus Christ, and love one another as he commanded us.</w:t>
      </w:r>
    </w:p>
    <w:p w14:paraId="78EC89BB" w14:textId="256CD135" w:rsidR="0087405D" w:rsidRPr="00B22876" w:rsidRDefault="0087405D" w:rsidP="0087405D">
      <w:pPr>
        <w:spacing w:after="180"/>
        <w:rPr>
          <w:rFonts w:ascii="Source Sans Pro" w:hAnsi="Source Sans Pro" w:cs="Source Sans Pro"/>
          <w:sz w:val="28"/>
          <w:szCs w:val="28"/>
        </w:rPr>
      </w:pPr>
    </w:p>
    <w:p w14:paraId="5AA2A4E9" w14:textId="2C9D6380" w:rsidR="0087405D" w:rsidRPr="00B22876" w:rsidRDefault="0087405D" w:rsidP="0087405D">
      <w:pPr>
        <w:spacing w:after="180"/>
        <w:rPr>
          <w:rFonts w:ascii="Source Sans Pro" w:hAnsi="Source Sans Pro" w:cs="Source Sans Pro"/>
          <w:sz w:val="28"/>
          <w:szCs w:val="28"/>
        </w:rPr>
      </w:pPr>
    </w:p>
    <w:p w14:paraId="2CFEEBB6" w14:textId="2D87D219" w:rsidR="0087405D" w:rsidRPr="00B22876" w:rsidRDefault="0087405D" w:rsidP="0087405D">
      <w:pPr>
        <w:spacing w:after="180"/>
        <w:rPr>
          <w:sz w:val="28"/>
          <w:szCs w:val="28"/>
        </w:rPr>
      </w:pPr>
    </w:p>
    <w:p w14:paraId="4E93DA87" w14:textId="79F2F338" w:rsidR="0087405D" w:rsidRPr="00B22876" w:rsidRDefault="0087405D" w:rsidP="0087405D">
      <w:pPr>
        <w:spacing w:after="180"/>
        <w:rPr>
          <w:sz w:val="28"/>
          <w:szCs w:val="28"/>
        </w:rPr>
      </w:pPr>
    </w:p>
    <w:p w14:paraId="5FFD9333" w14:textId="4144BCE1" w:rsidR="00180352" w:rsidRPr="00B22876" w:rsidRDefault="00180352">
      <w:pPr>
        <w:pStyle w:val="Heading1"/>
        <w:rPr>
          <w:sz w:val="28"/>
          <w:szCs w:val="28"/>
        </w:rPr>
      </w:pPr>
      <w:r w:rsidRPr="00B22876">
        <w:rPr>
          <w:rFonts w:ascii="Source Sans Pro" w:hAnsi="Source Sans Pro" w:cs="Source Sans Pro"/>
          <w:sz w:val="28"/>
          <w:szCs w:val="28"/>
        </w:rPr>
        <w:t>Pray</w:t>
      </w:r>
    </w:p>
    <w:p w14:paraId="1E04EE6F" w14:textId="77777777" w:rsidR="00180352" w:rsidRPr="00B22876" w:rsidRDefault="00180352">
      <w:pPr>
        <w:spacing w:before="180" w:after="180"/>
        <w:rPr>
          <w:sz w:val="28"/>
          <w:szCs w:val="28"/>
        </w:rPr>
      </w:pPr>
      <w:r w:rsidRPr="00B22876">
        <w:rPr>
          <w:rFonts w:ascii="Source Sans Pro" w:hAnsi="Source Sans Pro" w:cs="Source Sans Pro"/>
          <w:sz w:val="28"/>
          <w:szCs w:val="28"/>
        </w:rPr>
        <w:lastRenderedPageBreak/>
        <w:t xml:space="preserve">“Jesus, I confess I am a sinner. I deserve Your judgment of death and hell. But </w:t>
      </w:r>
      <w:proofErr w:type="gramStart"/>
      <w:r w:rsidRPr="00B22876">
        <w:rPr>
          <w:rFonts w:ascii="Source Sans Pro" w:hAnsi="Source Sans Pro" w:cs="Source Sans Pro"/>
          <w:sz w:val="28"/>
          <w:szCs w:val="28"/>
        </w:rPr>
        <w:t>I believe You</w:t>
      </w:r>
      <w:proofErr w:type="gramEnd"/>
      <w:r w:rsidRPr="00B22876">
        <w:rPr>
          <w:rFonts w:ascii="Source Sans Pro" w:hAnsi="Source Sans Pro" w:cs="Source Sans Pro"/>
          <w:sz w:val="28"/>
          <w:szCs w:val="28"/>
        </w:rPr>
        <w:t xml:space="preserve"> love me, came down for me, lived a perfect life, and shed Your blood and died on the cross for my sins. </w:t>
      </w:r>
      <w:proofErr w:type="gramStart"/>
      <w:r w:rsidRPr="00B22876">
        <w:rPr>
          <w:rFonts w:ascii="Source Sans Pro" w:hAnsi="Source Sans Pro" w:cs="Source Sans Pro"/>
          <w:sz w:val="28"/>
          <w:szCs w:val="28"/>
        </w:rPr>
        <w:t>I also believe that God</w:t>
      </w:r>
      <w:proofErr w:type="gramEnd"/>
      <w:r w:rsidRPr="00B22876">
        <w:rPr>
          <w:rFonts w:ascii="Source Sans Pro" w:hAnsi="Source Sans Pro" w:cs="Source Sans Pro"/>
          <w:sz w:val="28"/>
          <w:szCs w:val="28"/>
        </w:rPr>
        <w:t xml:space="preserve"> raised You from the dead for the forgiveness of my sins, to change me, and grant me everlasting life. Please forgive me, change my heart, and give me eternal life. </w:t>
      </w:r>
      <w:proofErr w:type="gramStart"/>
      <w:r w:rsidRPr="00B22876">
        <w:rPr>
          <w:rFonts w:ascii="Source Sans Pro" w:hAnsi="Source Sans Pro" w:cs="Source Sans Pro"/>
          <w:sz w:val="28"/>
          <w:szCs w:val="28"/>
        </w:rPr>
        <w:t>I believe You</w:t>
      </w:r>
      <w:proofErr w:type="gramEnd"/>
      <w:r w:rsidRPr="00B22876">
        <w:rPr>
          <w:rFonts w:ascii="Source Sans Pro" w:hAnsi="Source Sans Pro" w:cs="Source Sans Pro"/>
          <w:sz w:val="28"/>
          <w:szCs w:val="28"/>
        </w:rPr>
        <w:t xml:space="preserve"> are my Forgiver and God. I give my life to love, obey, and make much of You! In Jesus’ name, amen.”</w:t>
      </w:r>
    </w:p>
    <w:p w14:paraId="3E3BE92C" w14:textId="77777777" w:rsidR="00180352" w:rsidRPr="00B22876" w:rsidRDefault="00180352">
      <w:pPr>
        <w:spacing w:before="180" w:after="180"/>
        <w:rPr>
          <w:sz w:val="28"/>
          <w:szCs w:val="28"/>
        </w:rPr>
      </w:pPr>
      <w:r w:rsidRPr="00B22876">
        <w:rPr>
          <w:rFonts w:ascii="Source Sans Pro" w:hAnsi="Source Sans Pro" w:cs="Source Sans Pro"/>
          <w:sz w:val="28"/>
          <w:szCs w:val="28"/>
        </w:rPr>
        <w:t>• • •</w:t>
      </w:r>
    </w:p>
    <w:p w14:paraId="1B6D1674" w14:textId="77777777" w:rsidR="00180352" w:rsidRPr="00B22876" w:rsidRDefault="00180352">
      <w:pPr>
        <w:spacing w:before="180" w:after="180"/>
        <w:rPr>
          <w:sz w:val="28"/>
          <w:szCs w:val="28"/>
        </w:rPr>
      </w:pPr>
      <w:r w:rsidRPr="00B22876">
        <w:rPr>
          <w:rFonts w:ascii="Source Sans Pro" w:hAnsi="Source Sans Pro" w:cs="Source Sans Pro"/>
          <w:sz w:val="28"/>
          <w:szCs w:val="28"/>
        </w:rPr>
        <w:t>If you prayed that prayer, the next step in your walk with the Lord displays that private confession and commitment publicly. And the way Jesus has commanded us to do that is through baptism. In baptism, when you go under the water, you’re saying, “I believe Jesus died for my sins.” And when you come up out of the water, you’re saying, “I believe Jesus rose again, has forgiven me, and I’m going to live a new life with him.” If you’ve never been baptized, I want to encourage you to do one of three things.</w:t>
      </w:r>
    </w:p>
    <w:p w14:paraId="43030EF9" w14:textId="77777777" w:rsidR="00180352" w:rsidRPr="00B22876" w:rsidRDefault="00180352">
      <w:pPr>
        <w:spacing w:before="180" w:after="180"/>
        <w:rPr>
          <w:sz w:val="28"/>
          <w:szCs w:val="28"/>
        </w:rPr>
      </w:pPr>
      <w:r w:rsidRPr="00B22876">
        <w:rPr>
          <w:rFonts w:ascii="Source Sans Pro" w:hAnsi="Source Sans Pro" w:cs="Source Sans Pro"/>
          <w:sz w:val="28"/>
          <w:szCs w:val="28"/>
        </w:rPr>
        <w:t>Check off “baptism” on the back of the tear-off panel and drop it in the offering box on your way out.</w:t>
      </w:r>
    </w:p>
    <w:p w14:paraId="67622E16" w14:textId="77777777" w:rsidR="00180352" w:rsidRPr="00B22876" w:rsidRDefault="00180352">
      <w:pPr>
        <w:spacing w:before="180" w:after="180"/>
        <w:rPr>
          <w:sz w:val="28"/>
          <w:szCs w:val="28"/>
        </w:rPr>
      </w:pPr>
      <w:r w:rsidRPr="00B22876">
        <w:rPr>
          <w:rFonts w:ascii="Source Sans Pro" w:hAnsi="Source Sans Pro" w:cs="Source Sans Pro"/>
          <w:sz w:val="28"/>
          <w:szCs w:val="28"/>
        </w:rPr>
        <w:t>Text BELIEVE to 706-525-5351, our text in church number.</w:t>
      </w:r>
    </w:p>
    <w:p w14:paraId="3C8EF4B5" w14:textId="77777777" w:rsidR="00180352" w:rsidRPr="00B22876" w:rsidRDefault="00180352">
      <w:pPr>
        <w:spacing w:before="180" w:after="180"/>
        <w:rPr>
          <w:sz w:val="28"/>
          <w:szCs w:val="28"/>
        </w:rPr>
      </w:pPr>
      <w:r w:rsidRPr="00B22876">
        <w:rPr>
          <w:rFonts w:ascii="Source Sans Pro" w:hAnsi="Source Sans Pro" w:cs="Source Sans Pro"/>
          <w:sz w:val="28"/>
          <w:szCs w:val="28"/>
        </w:rPr>
        <w:t>Or visit our website, www.mtcarmeldemorest.com/baptism, and go to the baptism tab and fill out that form. Allow me to speak to you about your next right step. You’re not signing up; we’re just talking.</w:t>
      </w:r>
    </w:p>
    <w:p w14:paraId="534EA11D" w14:textId="77777777" w:rsidR="00180352" w:rsidRPr="00B22876" w:rsidRDefault="00180352">
      <w:pPr>
        <w:spacing w:before="180" w:after="180"/>
        <w:rPr>
          <w:sz w:val="28"/>
          <w:szCs w:val="28"/>
        </w:rPr>
      </w:pPr>
      <w:r w:rsidRPr="00B22876">
        <w:rPr>
          <w:rFonts w:ascii="Source Sans Pro" w:hAnsi="Source Sans Pro" w:cs="Source Sans Pro"/>
          <w:sz w:val="28"/>
          <w:szCs w:val="28"/>
        </w:rPr>
        <w:t>• • •</w:t>
      </w:r>
    </w:p>
    <w:p w14:paraId="011FC91A" w14:textId="1944A823" w:rsidR="0088162E" w:rsidRPr="00B22876" w:rsidRDefault="00180352" w:rsidP="0087405D">
      <w:pPr>
        <w:spacing w:before="180" w:after="180"/>
        <w:rPr>
          <w:sz w:val="28"/>
          <w:szCs w:val="28"/>
        </w:rPr>
      </w:pPr>
      <w:r w:rsidRPr="00B22876">
        <w:rPr>
          <w:rFonts w:ascii="Source Sans Pro" w:hAnsi="Source Sans Pro" w:cs="Source Sans Pro"/>
          <w:sz w:val="28"/>
          <w:szCs w:val="28"/>
        </w:rPr>
        <w:t xml:space="preserve">Lord God, </w:t>
      </w:r>
      <w:proofErr w:type="gramStart"/>
      <w:r w:rsidRPr="00B22876">
        <w:rPr>
          <w:rFonts w:ascii="Source Sans Pro" w:hAnsi="Source Sans Pro" w:cs="Source Sans Pro"/>
          <w:sz w:val="28"/>
          <w:szCs w:val="28"/>
        </w:rPr>
        <w:t>You</w:t>
      </w:r>
      <w:proofErr w:type="gramEnd"/>
      <w:r w:rsidRPr="00B22876">
        <w:rPr>
          <w:rFonts w:ascii="Source Sans Pro" w:hAnsi="Source Sans Pro" w:cs="Source Sans Pro"/>
          <w:sz w:val="28"/>
          <w:szCs w:val="28"/>
        </w:rPr>
        <w:t xml:space="preserve"> have given us a great assurance of eternal life. Your Son is the Way, and the Truth, and the Life. When we Know Him, then we know </w:t>
      </w:r>
      <w:proofErr w:type="gramStart"/>
      <w:r w:rsidRPr="00B22876">
        <w:rPr>
          <w:rFonts w:ascii="Source Sans Pro" w:hAnsi="Source Sans Pro" w:cs="Source Sans Pro"/>
          <w:sz w:val="28"/>
          <w:szCs w:val="28"/>
        </w:rPr>
        <w:t>You.</w:t>
      </w:r>
      <w:proofErr w:type="gramEnd"/>
      <w:r w:rsidRPr="00B22876">
        <w:rPr>
          <w:rFonts w:ascii="Source Sans Pro" w:hAnsi="Source Sans Pro" w:cs="Source Sans Pro"/>
          <w:sz w:val="28"/>
          <w:szCs w:val="28"/>
        </w:rPr>
        <w:t xml:space="preserve"> You are in Your Son and Your Son is in You. His works testify to His own divine nature. Because He lives, we also shall live. Teach us to love His commandments and to keep them. Make Your home with us, O Lord. Fill us with Your Spirit. Your Son is with You, and in Him we are with You. He faced the most devastating loss for us. Help us to walk faithfully in His ways. Amen.</w:t>
      </w:r>
      <w:r w:rsidR="00D656E9" w:rsidRPr="00B22876">
        <w:rPr>
          <w:rFonts w:ascii="Source Sans Pro" w:hAnsi="Source Sans Pro" w:cs="Source Sans Pro"/>
          <w:sz w:val="28"/>
          <w:szCs w:val="28"/>
        </w:rPr>
        <w:t xml:space="preserve"> - </w:t>
      </w:r>
      <w:r w:rsidRPr="00B22876">
        <w:rPr>
          <w:rFonts w:ascii="Source Sans Pro" w:hAnsi="Source Sans Pro" w:cs="Source Sans Pro"/>
          <w:sz w:val="28"/>
          <w:szCs w:val="28"/>
        </w:rPr>
        <w:t>Stephen Magee, A Book of Prayers.</w:t>
      </w:r>
    </w:p>
    <w:sectPr w:rsidR="0088162E" w:rsidRPr="00B22876" w:rsidSect="00783A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3C765" w14:textId="77777777" w:rsidR="00C22E9C" w:rsidRDefault="00C22E9C" w:rsidP="00C22E9C">
      <w:pPr>
        <w:spacing w:after="0" w:line="240" w:lineRule="auto"/>
      </w:pPr>
      <w:r>
        <w:separator/>
      </w:r>
    </w:p>
  </w:endnote>
  <w:endnote w:type="continuationSeparator" w:id="0">
    <w:p w14:paraId="18C46D85" w14:textId="77777777" w:rsidR="00C22E9C" w:rsidRDefault="00C22E9C" w:rsidP="00C2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4E44" w14:textId="77777777" w:rsidR="00C22E9C" w:rsidRDefault="00C22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A0C5F" w14:textId="25B36FD0" w:rsidR="008F1315" w:rsidRDefault="00620FFE">
    <w:r>
      <w:t xml:space="preserve">Page </w:t>
    </w:r>
    <w: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6B7E7" w14:textId="77777777" w:rsidR="00C22E9C" w:rsidRDefault="00C22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877ED" w14:textId="77777777" w:rsidR="00C22E9C" w:rsidRDefault="00C22E9C" w:rsidP="00C22E9C">
      <w:pPr>
        <w:spacing w:after="0" w:line="240" w:lineRule="auto"/>
      </w:pPr>
      <w:r>
        <w:separator/>
      </w:r>
    </w:p>
  </w:footnote>
  <w:footnote w:type="continuationSeparator" w:id="0">
    <w:p w14:paraId="40244FCA" w14:textId="77777777" w:rsidR="00C22E9C" w:rsidRDefault="00C22E9C" w:rsidP="00C2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F858" w14:textId="77777777" w:rsidR="00C22E9C" w:rsidRDefault="00C22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E5B93" w14:textId="77777777" w:rsidR="00C22E9C" w:rsidRDefault="00C22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5992" w14:textId="77777777" w:rsidR="00C22E9C" w:rsidRDefault="00C22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hideSpellingErrors/>
  <w:hideGrammaticalErrors/>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NzIxNDCzNDYzNDZR0lEKTi0uzszPAykwrAUAS/E0UCwAAAA="/>
  </w:docVars>
  <w:rsids>
    <w:rsidRoot w:val="00180352"/>
    <w:rsid w:val="00180352"/>
    <w:rsid w:val="00240F13"/>
    <w:rsid w:val="00620FFE"/>
    <w:rsid w:val="0087405D"/>
    <w:rsid w:val="0088162E"/>
    <w:rsid w:val="008F1315"/>
    <w:rsid w:val="00A64B39"/>
    <w:rsid w:val="00B22876"/>
    <w:rsid w:val="00C22E9C"/>
    <w:rsid w:val="00D656E9"/>
    <w:rsid w:val="00E8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C0CEA"/>
  <w15:chartTrackingRefBased/>
  <w15:docId w15:val="{C76D4652-8212-4944-9E1F-559E3C19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80352"/>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180352"/>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0352"/>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180352"/>
    <w:rPr>
      <w:rFonts w:ascii="Calibri" w:eastAsiaTheme="minorEastAsia" w:hAnsi="Calibri" w:cs="Calibri"/>
      <w:sz w:val="42"/>
      <w:szCs w:val="42"/>
    </w:rPr>
  </w:style>
  <w:style w:type="paragraph" w:styleId="Header">
    <w:name w:val="header"/>
    <w:basedOn w:val="Normal"/>
    <w:link w:val="HeaderChar"/>
    <w:uiPriority w:val="99"/>
    <w:unhideWhenUsed/>
    <w:rsid w:val="00C22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9C"/>
  </w:style>
  <w:style w:type="paragraph" w:styleId="Footer">
    <w:name w:val="footer"/>
    <w:basedOn w:val="Normal"/>
    <w:link w:val="FooterChar"/>
    <w:uiPriority w:val="99"/>
    <w:unhideWhenUsed/>
    <w:rsid w:val="00C22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10</cp:revision>
  <dcterms:created xsi:type="dcterms:W3CDTF">2020-11-05T17:53:00Z</dcterms:created>
  <dcterms:modified xsi:type="dcterms:W3CDTF">2020-11-05T18:16:00Z</dcterms:modified>
</cp:coreProperties>
</file>